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02D0F" w14:textId="77777777" w:rsidR="002847B2" w:rsidRDefault="002847B2" w:rsidP="002847B2">
      <w:pPr>
        <w:widowControl w:val="0"/>
        <w:jc w:val="center"/>
        <w:rPr>
          <w:bCs/>
          <w:sz w:val="28"/>
          <w:szCs w:val="28"/>
          <w:u w:val="single"/>
          <w:lang w:val="en-US"/>
          <w14:ligatures w14:val="none"/>
        </w:rPr>
      </w:pPr>
      <w:r>
        <w:rPr>
          <w:bCs/>
          <w:sz w:val="28"/>
          <w:szCs w:val="28"/>
          <w:u w:val="single"/>
          <w:lang w:val="en-US"/>
          <w14:ligatures w14:val="none"/>
        </w:rPr>
        <w:t>Charging and Remission Policy</w:t>
      </w:r>
    </w:p>
    <w:p w14:paraId="43ED7A4E" w14:textId="77777777" w:rsidR="002847B2" w:rsidRDefault="002847B2" w:rsidP="002847B2">
      <w:pPr>
        <w:widowControl w:val="0"/>
        <w:rPr>
          <w:bCs/>
          <w:sz w:val="24"/>
          <w:szCs w:val="24"/>
          <w:lang w:val="en-US"/>
          <w14:ligatures w14:val="none"/>
        </w:rPr>
      </w:pPr>
      <w:r>
        <w:rPr>
          <w:bCs/>
          <w:sz w:val="24"/>
          <w:szCs w:val="24"/>
          <w:lang w:val="en-US"/>
          <w14:ligatures w14:val="none"/>
        </w:rPr>
        <w:t xml:space="preserve">There are no charges made for any aspect of the National Curriculum taught as part of the normal school timetable. This normally includes swimming and music. Individual musical instrument tuition incurs a charge, currently </w:t>
      </w:r>
      <w:r w:rsidRPr="002D612B">
        <w:rPr>
          <w:bCs/>
          <w:sz w:val="24"/>
          <w:szCs w:val="24"/>
          <w:lang w:val="en-US"/>
          <w14:ligatures w14:val="none"/>
        </w:rPr>
        <w:t>£50</w:t>
      </w:r>
      <w:r>
        <w:rPr>
          <w:bCs/>
          <w:sz w:val="24"/>
          <w:szCs w:val="24"/>
          <w:lang w:val="en-US"/>
          <w14:ligatures w14:val="none"/>
        </w:rPr>
        <w:t xml:space="preserve"> per term. Clubs that are led by external agencies may incur a cost of a minimum of £3</w:t>
      </w:r>
      <w:r>
        <w:rPr>
          <w:bCs/>
          <w:i/>
          <w:iCs/>
          <w:sz w:val="24"/>
          <w:szCs w:val="24"/>
          <w:lang w:val="en-US"/>
          <w14:ligatures w14:val="none"/>
        </w:rPr>
        <w:t>.</w:t>
      </w:r>
      <w:r w:rsidRPr="002D612B">
        <w:rPr>
          <w:bCs/>
          <w:sz w:val="24"/>
          <w:szCs w:val="24"/>
          <w:lang w:val="en-US"/>
          <w14:ligatures w14:val="none"/>
        </w:rPr>
        <w:t>50</w:t>
      </w:r>
      <w:r>
        <w:rPr>
          <w:bCs/>
          <w:sz w:val="24"/>
          <w:szCs w:val="24"/>
          <w:lang w:val="en-US"/>
          <w14:ligatures w14:val="none"/>
        </w:rPr>
        <w:t xml:space="preserve"> per session. </w:t>
      </w:r>
    </w:p>
    <w:p w14:paraId="0879E4B8" w14:textId="77777777" w:rsidR="002847B2" w:rsidRDefault="002847B2" w:rsidP="002847B2">
      <w:pPr>
        <w:widowControl w:val="0"/>
        <w:rPr>
          <w:bCs/>
          <w:sz w:val="24"/>
          <w:szCs w:val="24"/>
          <w:lang w:val="en-US"/>
          <w14:ligatures w14:val="none"/>
        </w:rPr>
      </w:pPr>
      <w:r>
        <w:rPr>
          <w:bCs/>
          <w:sz w:val="24"/>
          <w:szCs w:val="24"/>
          <w:lang w:val="en-US"/>
          <w14:ligatures w14:val="none"/>
        </w:rPr>
        <w:t> </w:t>
      </w:r>
    </w:p>
    <w:p w14:paraId="47482D47" w14:textId="77777777" w:rsidR="002847B2" w:rsidRDefault="002847B2" w:rsidP="002847B2">
      <w:pPr>
        <w:widowControl w:val="0"/>
        <w:rPr>
          <w:bCs/>
          <w:sz w:val="24"/>
          <w:szCs w:val="24"/>
          <w:lang w:val="en-US"/>
          <w14:ligatures w14:val="none"/>
        </w:rPr>
      </w:pPr>
      <w:r>
        <w:rPr>
          <w:bCs/>
          <w:sz w:val="24"/>
          <w:szCs w:val="24"/>
          <w:lang w:val="en-US"/>
          <w14:ligatures w14:val="none"/>
        </w:rPr>
        <w:t xml:space="preserve">We do, </w:t>
      </w:r>
      <w:proofErr w:type="gramStart"/>
      <w:r>
        <w:rPr>
          <w:bCs/>
          <w:sz w:val="24"/>
          <w:szCs w:val="24"/>
          <w:lang w:val="en-US"/>
          <w14:ligatures w14:val="none"/>
        </w:rPr>
        <w:t>however</w:t>
      </w:r>
      <w:proofErr w:type="gramEnd"/>
      <w:r>
        <w:rPr>
          <w:bCs/>
          <w:sz w:val="24"/>
          <w:szCs w:val="24"/>
          <w:lang w:val="en-US"/>
          <w14:ligatures w14:val="none"/>
        </w:rPr>
        <w:t xml:space="preserve"> ask for a voluntary contribution for any educational visits during the school day for curriculum study but this is heavily </w:t>
      </w:r>
      <w:proofErr w:type="spellStart"/>
      <w:r>
        <w:rPr>
          <w:bCs/>
          <w:sz w:val="24"/>
          <w:szCs w:val="24"/>
          <w:lang w:val="en-US"/>
          <w14:ligatures w14:val="none"/>
        </w:rPr>
        <w:t>subsidised</w:t>
      </w:r>
      <w:proofErr w:type="spellEnd"/>
      <w:r>
        <w:rPr>
          <w:bCs/>
          <w:sz w:val="24"/>
          <w:szCs w:val="24"/>
          <w:lang w:val="en-US"/>
          <w14:ligatures w14:val="none"/>
        </w:rPr>
        <w:t xml:space="preserve"> by the school. For residential visits at Sandwell </w:t>
      </w:r>
      <w:proofErr w:type="spellStart"/>
      <w:r>
        <w:rPr>
          <w:bCs/>
          <w:sz w:val="24"/>
          <w:szCs w:val="24"/>
          <w:lang w:val="en-US"/>
          <w14:ligatures w14:val="none"/>
        </w:rPr>
        <w:t>Centres</w:t>
      </w:r>
      <w:proofErr w:type="spellEnd"/>
      <w:r>
        <w:rPr>
          <w:bCs/>
          <w:sz w:val="24"/>
          <w:szCs w:val="24"/>
          <w:lang w:val="en-US"/>
          <w14:ligatures w14:val="none"/>
        </w:rPr>
        <w:t xml:space="preserve"> attended during the school week, a set charge is made.</w:t>
      </w:r>
    </w:p>
    <w:p w14:paraId="36FDCCBE" w14:textId="77777777" w:rsidR="002847B2" w:rsidRDefault="002847B2" w:rsidP="002847B2">
      <w:pPr>
        <w:widowControl w:val="0"/>
        <w:rPr>
          <w:bCs/>
          <w:sz w:val="24"/>
          <w:szCs w:val="24"/>
          <w:lang w:val="en-US"/>
          <w14:ligatures w14:val="none"/>
        </w:rPr>
      </w:pPr>
      <w:r>
        <w:rPr>
          <w:bCs/>
          <w:sz w:val="24"/>
          <w:szCs w:val="24"/>
          <w:lang w:val="en-US"/>
          <w14:ligatures w14:val="none"/>
        </w:rPr>
        <w:t> </w:t>
      </w:r>
    </w:p>
    <w:p w14:paraId="41A46798" w14:textId="77777777" w:rsidR="002847B2" w:rsidRDefault="002847B2" w:rsidP="002847B2">
      <w:pPr>
        <w:widowControl w:val="0"/>
        <w:rPr>
          <w:bCs/>
          <w:sz w:val="24"/>
          <w:szCs w:val="24"/>
          <w:lang w:val="en-US"/>
          <w14:ligatures w14:val="none"/>
        </w:rPr>
      </w:pPr>
      <w:r>
        <w:rPr>
          <w:bCs/>
          <w:sz w:val="24"/>
          <w:szCs w:val="24"/>
          <w:lang w:val="en-US"/>
          <w14:ligatures w14:val="none"/>
        </w:rPr>
        <w:t>A charge of 10p per sheet is charged for any information requested that is not available to the public at large. A paper copy of information available on the website will be provided free of charge to Parents who request it. Should a continuing dinner money debt go beyond three weeks Parents will be asked to move their child to a home packed lunch until the debt is cleared.</w:t>
      </w:r>
    </w:p>
    <w:p w14:paraId="5B271280" w14:textId="77777777" w:rsidR="002847B2" w:rsidRDefault="002847B2" w:rsidP="002847B2">
      <w:pPr>
        <w:widowControl w:val="0"/>
        <w:rPr>
          <w:bCs/>
          <w:sz w:val="24"/>
          <w:szCs w:val="24"/>
          <w:lang w:val="en-US"/>
          <w14:ligatures w14:val="none"/>
        </w:rPr>
      </w:pPr>
      <w:r>
        <w:rPr>
          <w:bCs/>
          <w:sz w:val="24"/>
          <w:szCs w:val="24"/>
          <w:lang w:val="en-US"/>
          <w14:ligatures w14:val="none"/>
        </w:rPr>
        <w:t> </w:t>
      </w:r>
    </w:p>
    <w:p w14:paraId="04FDA201" w14:textId="77777777" w:rsidR="002847B2" w:rsidRDefault="002847B2" w:rsidP="002847B2">
      <w:pPr>
        <w:widowControl w:val="0"/>
        <w:rPr>
          <w:bCs/>
          <w:sz w:val="24"/>
          <w:szCs w:val="24"/>
          <w:lang w:val="en-US"/>
          <w14:ligatures w14:val="none"/>
        </w:rPr>
      </w:pPr>
      <w:r>
        <w:rPr>
          <w:bCs/>
          <w:sz w:val="24"/>
          <w:szCs w:val="24"/>
          <w:lang w:val="en-US"/>
          <w14:ligatures w14:val="none"/>
        </w:rPr>
        <w:t xml:space="preserve">For children who are able to access a </w:t>
      </w:r>
      <w:proofErr w:type="gramStart"/>
      <w:r>
        <w:rPr>
          <w:bCs/>
          <w:sz w:val="24"/>
          <w:szCs w:val="24"/>
          <w:lang w:val="en-US"/>
          <w14:ligatures w14:val="none"/>
        </w:rPr>
        <w:t>30 hour</w:t>
      </w:r>
      <w:proofErr w:type="gramEnd"/>
      <w:r>
        <w:rPr>
          <w:bCs/>
          <w:sz w:val="24"/>
          <w:szCs w:val="24"/>
          <w:lang w:val="en-US"/>
          <w14:ligatures w14:val="none"/>
        </w:rPr>
        <w:t xml:space="preserve"> Nursery place there is a charge of </w:t>
      </w:r>
      <w:r w:rsidRPr="002D612B">
        <w:rPr>
          <w:bCs/>
          <w:sz w:val="24"/>
          <w:szCs w:val="24"/>
          <w:lang w:val="en-US"/>
          <w14:ligatures w14:val="none"/>
        </w:rPr>
        <w:t>£3.50</w:t>
      </w:r>
      <w:r>
        <w:rPr>
          <w:bCs/>
          <w:i/>
          <w:iCs/>
          <w:sz w:val="24"/>
          <w:szCs w:val="24"/>
          <w:lang w:val="en-US"/>
          <w14:ligatures w14:val="none"/>
        </w:rPr>
        <w:t xml:space="preserve"> </w:t>
      </w:r>
      <w:r>
        <w:rPr>
          <w:bCs/>
          <w:sz w:val="24"/>
          <w:szCs w:val="24"/>
          <w:lang w:val="en-US"/>
          <w14:ligatures w14:val="none"/>
        </w:rPr>
        <w:t xml:space="preserve">per day to cover the half an hour between the two Nursery sessions (Morning Nursery </w:t>
      </w:r>
    </w:p>
    <w:p w14:paraId="113CAA40" w14:textId="77777777" w:rsidR="002847B2" w:rsidRPr="002D612B" w:rsidRDefault="002847B2" w:rsidP="002847B2">
      <w:pPr>
        <w:widowControl w:val="0"/>
        <w:rPr>
          <w:bCs/>
          <w:sz w:val="24"/>
          <w:szCs w:val="24"/>
          <w:lang w:val="en-US"/>
          <w14:ligatures w14:val="none"/>
        </w:rPr>
      </w:pPr>
      <w:r>
        <w:rPr>
          <w:bCs/>
          <w:sz w:val="24"/>
          <w:szCs w:val="24"/>
          <w:lang w:val="en-US"/>
          <w14:ligatures w14:val="none"/>
        </w:rPr>
        <w:t xml:space="preserve">8:45-11:45 and Afternoon Nursery 12:15-3:15). </w:t>
      </w:r>
      <w:r w:rsidRPr="002D612B">
        <w:rPr>
          <w:bCs/>
          <w:sz w:val="24"/>
          <w:szCs w:val="24"/>
          <w:lang w:val="en-US"/>
          <w14:ligatures w14:val="none"/>
        </w:rPr>
        <w:t xml:space="preserve">This charge is recorded on Parent Pay each week in arrears. Should a continuing charge debt go beyond three weeks the lunch provision will be </w:t>
      </w:r>
      <w:proofErr w:type="gramStart"/>
      <w:r w:rsidRPr="002D612B">
        <w:rPr>
          <w:bCs/>
          <w:sz w:val="24"/>
          <w:szCs w:val="24"/>
          <w:lang w:val="en-US"/>
          <w14:ligatures w14:val="none"/>
        </w:rPr>
        <w:t>reconsidered</w:t>
      </w:r>
      <w:proofErr w:type="gramEnd"/>
      <w:r w:rsidRPr="002D612B">
        <w:rPr>
          <w:bCs/>
          <w:sz w:val="24"/>
          <w:szCs w:val="24"/>
          <w:lang w:val="en-US"/>
          <w14:ligatures w14:val="none"/>
        </w:rPr>
        <w:t xml:space="preserve"> and Parents invited to a meeting.</w:t>
      </w:r>
    </w:p>
    <w:p w14:paraId="5F5C2154" w14:textId="77777777" w:rsidR="002847B2" w:rsidRDefault="002847B2" w:rsidP="002847B2">
      <w:pPr>
        <w:widowControl w:val="0"/>
        <w:rPr>
          <w:bCs/>
          <w:sz w:val="24"/>
          <w:szCs w:val="24"/>
          <w:lang w:val="en-US"/>
          <w14:ligatures w14:val="none"/>
        </w:rPr>
      </w:pPr>
      <w:r>
        <w:rPr>
          <w:bCs/>
          <w:sz w:val="24"/>
          <w:szCs w:val="24"/>
          <w:lang w:val="en-US"/>
          <w14:ligatures w14:val="none"/>
        </w:rPr>
        <w:t> </w:t>
      </w:r>
    </w:p>
    <w:p w14:paraId="6C7789AD" w14:textId="77777777" w:rsidR="002847B2" w:rsidRDefault="002847B2" w:rsidP="002847B2">
      <w:pPr>
        <w:widowControl w:val="0"/>
        <w:rPr>
          <w:bCs/>
          <w:sz w:val="24"/>
          <w:szCs w:val="24"/>
          <w14:ligatures w14:val="none"/>
        </w:rPr>
      </w:pPr>
      <w:r>
        <w:rPr>
          <w:bCs/>
          <w:sz w:val="24"/>
          <w:szCs w:val="24"/>
          <w14:ligatures w14:val="none"/>
        </w:rPr>
        <w:t xml:space="preserve">At the end of the school day, if your child is not collected by 3:30p.m. they will be taken to the </w:t>
      </w:r>
      <w:proofErr w:type="spellStart"/>
      <w:r>
        <w:rPr>
          <w:bCs/>
          <w:sz w:val="24"/>
          <w:szCs w:val="24"/>
          <w14:ligatures w14:val="none"/>
        </w:rPr>
        <w:t>Funzone</w:t>
      </w:r>
      <w:proofErr w:type="spellEnd"/>
      <w:r>
        <w:rPr>
          <w:bCs/>
          <w:sz w:val="24"/>
          <w:szCs w:val="24"/>
          <w14:ligatures w14:val="none"/>
        </w:rPr>
        <w:t xml:space="preserve"> After School Club. There is a £5.</w:t>
      </w:r>
      <w:r>
        <w:rPr>
          <w:bCs/>
          <w:i/>
          <w:iCs/>
          <w:sz w:val="24"/>
          <w:szCs w:val="24"/>
          <w14:ligatures w14:val="none"/>
        </w:rPr>
        <w:t>75</w:t>
      </w:r>
      <w:r>
        <w:rPr>
          <w:bCs/>
          <w:sz w:val="24"/>
          <w:szCs w:val="24"/>
          <w14:ligatures w14:val="none"/>
        </w:rPr>
        <w:t xml:space="preserve"> charge for </w:t>
      </w:r>
      <w:proofErr w:type="gramStart"/>
      <w:r>
        <w:rPr>
          <w:bCs/>
          <w:sz w:val="24"/>
          <w:szCs w:val="24"/>
          <w14:ligatures w14:val="none"/>
        </w:rPr>
        <w:t>this</w:t>
      </w:r>
      <w:proofErr w:type="gramEnd"/>
      <w:r>
        <w:rPr>
          <w:bCs/>
          <w:sz w:val="24"/>
          <w:szCs w:val="24"/>
          <w14:ligatures w14:val="none"/>
        </w:rPr>
        <w:t xml:space="preserve"> and Parents will need to </w:t>
      </w:r>
    </w:p>
    <w:p w14:paraId="40E99CD8" w14:textId="77777777" w:rsidR="002847B2" w:rsidRDefault="002847B2" w:rsidP="002847B2">
      <w:pPr>
        <w:widowControl w:val="0"/>
        <w:rPr>
          <w:bCs/>
          <w:sz w:val="24"/>
          <w:szCs w:val="24"/>
          <w14:ligatures w14:val="none"/>
        </w:rPr>
      </w:pPr>
      <w:r>
        <w:rPr>
          <w:bCs/>
          <w:sz w:val="24"/>
          <w:szCs w:val="24"/>
          <w14:ligatures w14:val="none"/>
        </w:rPr>
        <w:t>collect their child from the Community Room.</w:t>
      </w:r>
    </w:p>
    <w:p w14:paraId="5D32F2FE" w14:textId="77777777" w:rsidR="002847B2" w:rsidRDefault="002847B2" w:rsidP="002847B2">
      <w:pPr>
        <w:pStyle w:val="Default"/>
        <w:ind w:right="284"/>
        <w:rPr>
          <w:rFonts w:ascii="Times New Roman" w:hAnsi="Times New Roman" w:cs="Times New Roman"/>
          <w:bCs/>
          <w:lang w:val="en-US"/>
          <w14:ligatures w14:val="none"/>
        </w:rPr>
      </w:pPr>
      <w:r>
        <w:rPr>
          <w:rFonts w:ascii="Times New Roman" w:hAnsi="Times New Roman" w:cs="Times New Roman"/>
          <w:bCs/>
          <w:lang w:val="en-US"/>
          <w14:ligatures w14:val="none"/>
        </w:rPr>
        <w:t xml:space="preserve">If your child attends an After School Club that finishes at 4:15p.m. and is not collected from school by 4:30p.m. they will be taken to the </w:t>
      </w:r>
      <w:proofErr w:type="spellStart"/>
      <w:r>
        <w:rPr>
          <w:rFonts w:ascii="Times New Roman" w:hAnsi="Times New Roman" w:cs="Times New Roman"/>
          <w:bCs/>
          <w:lang w:val="en-US"/>
          <w14:ligatures w14:val="none"/>
        </w:rPr>
        <w:t>Funzone</w:t>
      </w:r>
      <w:proofErr w:type="spellEnd"/>
      <w:r>
        <w:rPr>
          <w:rFonts w:ascii="Times New Roman" w:hAnsi="Times New Roman" w:cs="Times New Roman"/>
          <w:bCs/>
          <w:lang w:val="en-US"/>
          <w14:ligatures w14:val="none"/>
        </w:rPr>
        <w:t xml:space="preserve"> After School Club. There is a £5.</w:t>
      </w:r>
      <w:r w:rsidRPr="002D612B">
        <w:rPr>
          <w:rFonts w:ascii="Times New Roman" w:hAnsi="Times New Roman" w:cs="Times New Roman"/>
          <w:bCs/>
          <w:lang w:val="en-US"/>
          <w14:ligatures w14:val="none"/>
        </w:rPr>
        <w:t xml:space="preserve">75 </w:t>
      </w:r>
      <w:r>
        <w:rPr>
          <w:rFonts w:ascii="Times New Roman" w:hAnsi="Times New Roman" w:cs="Times New Roman"/>
          <w:bCs/>
          <w:lang w:val="en-US"/>
          <w14:ligatures w14:val="none"/>
        </w:rPr>
        <w:t xml:space="preserve">charge for </w:t>
      </w:r>
      <w:proofErr w:type="gramStart"/>
      <w:r>
        <w:rPr>
          <w:rFonts w:ascii="Times New Roman" w:hAnsi="Times New Roman" w:cs="Times New Roman"/>
          <w:bCs/>
          <w:lang w:val="en-US"/>
          <w14:ligatures w14:val="none"/>
        </w:rPr>
        <w:t>this</w:t>
      </w:r>
      <w:proofErr w:type="gramEnd"/>
      <w:r>
        <w:rPr>
          <w:rFonts w:ascii="Times New Roman" w:hAnsi="Times New Roman" w:cs="Times New Roman"/>
          <w:bCs/>
          <w:lang w:val="en-US"/>
          <w14:ligatures w14:val="none"/>
        </w:rPr>
        <w:t xml:space="preserve"> and Parents will need to collect their child from the Community Room. </w:t>
      </w:r>
    </w:p>
    <w:p w14:paraId="06A0E307" w14:textId="77777777" w:rsidR="002847B2" w:rsidRDefault="002847B2" w:rsidP="002847B2">
      <w:pPr>
        <w:widowControl w:val="0"/>
        <w:rPr>
          <w14:ligatures w14:val="none"/>
        </w:rPr>
      </w:pPr>
      <w:r>
        <w:rPr>
          <w14:ligatures w14:val="none"/>
        </w:rPr>
        <w:t> </w:t>
      </w:r>
    </w:p>
    <w:p w14:paraId="6E546C4C" w14:textId="77777777" w:rsidR="00E436B2" w:rsidRDefault="00E436B2"/>
    <w:sectPr w:rsidR="00E436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B2"/>
    <w:rsid w:val="00213C79"/>
    <w:rsid w:val="002847B2"/>
    <w:rsid w:val="002D612B"/>
    <w:rsid w:val="00386AEB"/>
    <w:rsid w:val="007B4229"/>
    <w:rsid w:val="009D57B1"/>
    <w:rsid w:val="00B87072"/>
    <w:rsid w:val="00E436B2"/>
    <w:rsid w:val="00E80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D43B"/>
  <w15:chartTrackingRefBased/>
  <w15:docId w15:val="{AF39F4B3-1213-445D-974E-6945B2DB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7B2"/>
    <w:pPr>
      <w:jc w:val="left"/>
    </w:pPr>
    <w:rPr>
      <w:rFonts w:ascii="Times New Roman" w:eastAsia="Times New Roman" w:hAnsi="Times New Roman"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2847B2"/>
    <w:pPr>
      <w:keepNext/>
      <w:keepLines/>
      <w:spacing w:before="360" w:after="80"/>
      <w:jc w:val="center"/>
      <w:outlineLvl w:val="0"/>
    </w:pPr>
    <w:rPr>
      <w:rFonts w:asciiTheme="majorHAnsi" w:eastAsiaTheme="majorEastAsia" w:hAnsiTheme="majorHAnsi" w:cstheme="majorBidi"/>
      <w:color w:val="0F4761" w:themeColor="accent1" w:themeShade="BF"/>
      <w:kern w:val="2"/>
      <w:sz w:val="40"/>
      <w:szCs w:val="40"/>
      <w:lang w:eastAsia="en-US"/>
      <w14:ligatures w14:val="standardContextual"/>
      <w14:cntxtAlts w14:val="0"/>
    </w:rPr>
  </w:style>
  <w:style w:type="paragraph" w:styleId="Heading2">
    <w:name w:val="heading 2"/>
    <w:basedOn w:val="Normal"/>
    <w:next w:val="Normal"/>
    <w:link w:val="Heading2Char"/>
    <w:uiPriority w:val="9"/>
    <w:semiHidden/>
    <w:unhideWhenUsed/>
    <w:qFormat/>
    <w:rsid w:val="002847B2"/>
    <w:pPr>
      <w:keepNext/>
      <w:keepLines/>
      <w:spacing w:before="160" w:after="80"/>
      <w:jc w:val="center"/>
      <w:outlineLvl w:val="1"/>
    </w:pPr>
    <w:rPr>
      <w:rFonts w:asciiTheme="majorHAnsi" w:eastAsiaTheme="majorEastAsia" w:hAnsiTheme="majorHAnsi" w:cstheme="majorBidi"/>
      <w:color w:val="0F4761" w:themeColor="accent1" w:themeShade="BF"/>
      <w:kern w:val="2"/>
      <w:sz w:val="32"/>
      <w:szCs w:val="32"/>
      <w:lang w:eastAsia="en-US"/>
      <w14:ligatures w14:val="standardContextual"/>
      <w14:cntxtAlts w14:val="0"/>
    </w:rPr>
  </w:style>
  <w:style w:type="paragraph" w:styleId="Heading3">
    <w:name w:val="heading 3"/>
    <w:basedOn w:val="Normal"/>
    <w:next w:val="Normal"/>
    <w:link w:val="Heading3Char"/>
    <w:uiPriority w:val="9"/>
    <w:semiHidden/>
    <w:unhideWhenUsed/>
    <w:qFormat/>
    <w:rsid w:val="002847B2"/>
    <w:pPr>
      <w:keepNext/>
      <w:keepLines/>
      <w:spacing w:before="160" w:after="80"/>
      <w:jc w:val="center"/>
      <w:outlineLvl w:val="2"/>
    </w:pPr>
    <w:rPr>
      <w:rFonts w:asciiTheme="minorHAnsi" w:eastAsiaTheme="majorEastAsia" w:hAnsiTheme="minorHAnsi" w:cstheme="majorBidi"/>
      <w:color w:val="0F4761" w:themeColor="accent1" w:themeShade="BF"/>
      <w:kern w:val="2"/>
      <w:sz w:val="28"/>
      <w:szCs w:val="28"/>
      <w:lang w:eastAsia="en-US"/>
      <w14:ligatures w14:val="standardContextual"/>
      <w14:cntxtAlts w14:val="0"/>
    </w:rPr>
  </w:style>
  <w:style w:type="paragraph" w:styleId="Heading4">
    <w:name w:val="heading 4"/>
    <w:basedOn w:val="Normal"/>
    <w:next w:val="Normal"/>
    <w:link w:val="Heading4Char"/>
    <w:uiPriority w:val="9"/>
    <w:semiHidden/>
    <w:unhideWhenUsed/>
    <w:qFormat/>
    <w:rsid w:val="002847B2"/>
    <w:pPr>
      <w:keepNext/>
      <w:keepLines/>
      <w:spacing w:before="80" w:after="40"/>
      <w:jc w:val="center"/>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14:cntxtAlts w14:val="0"/>
    </w:rPr>
  </w:style>
  <w:style w:type="paragraph" w:styleId="Heading5">
    <w:name w:val="heading 5"/>
    <w:basedOn w:val="Normal"/>
    <w:next w:val="Normal"/>
    <w:link w:val="Heading5Char"/>
    <w:uiPriority w:val="9"/>
    <w:semiHidden/>
    <w:unhideWhenUsed/>
    <w:qFormat/>
    <w:rsid w:val="002847B2"/>
    <w:pPr>
      <w:keepNext/>
      <w:keepLines/>
      <w:spacing w:before="80" w:after="40"/>
      <w:jc w:val="center"/>
      <w:outlineLvl w:val="4"/>
    </w:pPr>
    <w:rPr>
      <w:rFonts w:asciiTheme="minorHAnsi" w:eastAsiaTheme="majorEastAsia" w:hAnsiTheme="minorHAnsi" w:cstheme="majorBidi"/>
      <w:color w:val="0F4761" w:themeColor="accent1" w:themeShade="BF"/>
      <w:kern w:val="2"/>
      <w:sz w:val="22"/>
      <w:szCs w:val="22"/>
      <w:lang w:eastAsia="en-US"/>
      <w14:ligatures w14:val="standardContextual"/>
      <w14:cntxtAlts w14:val="0"/>
    </w:rPr>
  </w:style>
  <w:style w:type="paragraph" w:styleId="Heading6">
    <w:name w:val="heading 6"/>
    <w:basedOn w:val="Normal"/>
    <w:next w:val="Normal"/>
    <w:link w:val="Heading6Char"/>
    <w:uiPriority w:val="9"/>
    <w:semiHidden/>
    <w:unhideWhenUsed/>
    <w:qFormat/>
    <w:rsid w:val="002847B2"/>
    <w:pPr>
      <w:keepNext/>
      <w:keepLines/>
      <w:spacing w:before="40"/>
      <w:jc w:val="center"/>
      <w:outlineLvl w:val="5"/>
    </w:pPr>
    <w:rPr>
      <w:rFonts w:asciiTheme="minorHAnsi" w:eastAsiaTheme="majorEastAsia" w:hAnsiTheme="minorHAnsi" w:cstheme="majorBidi"/>
      <w:i/>
      <w:iCs/>
      <w:color w:val="595959" w:themeColor="text1" w:themeTint="A6"/>
      <w:kern w:val="2"/>
      <w:sz w:val="22"/>
      <w:szCs w:val="22"/>
      <w:lang w:eastAsia="en-US"/>
      <w14:ligatures w14:val="standardContextual"/>
      <w14:cntxtAlts w14:val="0"/>
    </w:rPr>
  </w:style>
  <w:style w:type="paragraph" w:styleId="Heading7">
    <w:name w:val="heading 7"/>
    <w:basedOn w:val="Normal"/>
    <w:next w:val="Normal"/>
    <w:link w:val="Heading7Char"/>
    <w:uiPriority w:val="9"/>
    <w:semiHidden/>
    <w:unhideWhenUsed/>
    <w:qFormat/>
    <w:rsid w:val="002847B2"/>
    <w:pPr>
      <w:keepNext/>
      <w:keepLines/>
      <w:spacing w:before="40"/>
      <w:jc w:val="center"/>
      <w:outlineLvl w:val="6"/>
    </w:pPr>
    <w:rPr>
      <w:rFonts w:asciiTheme="minorHAnsi" w:eastAsiaTheme="majorEastAsia" w:hAnsiTheme="minorHAnsi" w:cstheme="majorBidi"/>
      <w:color w:val="595959" w:themeColor="text1" w:themeTint="A6"/>
      <w:kern w:val="2"/>
      <w:sz w:val="22"/>
      <w:szCs w:val="22"/>
      <w:lang w:eastAsia="en-US"/>
      <w14:ligatures w14:val="standardContextual"/>
      <w14:cntxtAlts w14:val="0"/>
    </w:rPr>
  </w:style>
  <w:style w:type="paragraph" w:styleId="Heading8">
    <w:name w:val="heading 8"/>
    <w:basedOn w:val="Normal"/>
    <w:next w:val="Normal"/>
    <w:link w:val="Heading8Char"/>
    <w:uiPriority w:val="9"/>
    <w:semiHidden/>
    <w:unhideWhenUsed/>
    <w:qFormat/>
    <w:rsid w:val="002847B2"/>
    <w:pPr>
      <w:keepNext/>
      <w:keepLines/>
      <w:jc w:val="center"/>
      <w:outlineLvl w:val="7"/>
    </w:pPr>
    <w:rPr>
      <w:rFonts w:asciiTheme="minorHAnsi" w:eastAsiaTheme="majorEastAsia" w:hAnsiTheme="minorHAnsi" w:cstheme="majorBidi"/>
      <w:i/>
      <w:iCs/>
      <w:color w:val="272727" w:themeColor="text1" w:themeTint="D8"/>
      <w:kern w:val="2"/>
      <w:sz w:val="22"/>
      <w:szCs w:val="22"/>
      <w:lang w:eastAsia="en-US"/>
      <w14:ligatures w14:val="standardContextual"/>
      <w14:cntxtAlts w14:val="0"/>
    </w:rPr>
  </w:style>
  <w:style w:type="paragraph" w:styleId="Heading9">
    <w:name w:val="heading 9"/>
    <w:basedOn w:val="Normal"/>
    <w:next w:val="Normal"/>
    <w:link w:val="Heading9Char"/>
    <w:uiPriority w:val="9"/>
    <w:semiHidden/>
    <w:unhideWhenUsed/>
    <w:qFormat/>
    <w:rsid w:val="002847B2"/>
    <w:pPr>
      <w:keepNext/>
      <w:keepLines/>
      <w:jc w:val="center"/>
      <w:outlineLvl w:val="8"/>
    </w:pPr>
    <w:rPr>
      <w:rFonts w:asciiTheme="minorHAnsi" w:eastAsiaTheme="majorEastAsia" w:hAnsiTheme="minorHAnsi" w:cstheme="majorBidi"/>
      <w:color w:val="272727" w:themeColor="text1" w:themeTint="D8"/>
      <w:kern w:val="2"/>
      <w:sz w:val="22"/>
      <w:szCs w:val="22"/>
      <w:lang w:eastAsia="en-US"/>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7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7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7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7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7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7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7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7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7B2"/>
    <w:rPr>
      <w:rFonts w:eastAsiaTheme="majorEastAsia" w:cstheme="majorBidi"/>
      <w:color w:val="272727" w:themeColor="text1" w:themeTint="D8"/>
    </w:rPr>
  </w:style>
  <w:style w:type="paragraph" w:styleId="Title">
    <w:name w:val="Title"/>
    <w:basedOn w:val="Normal"/>
    <w:next w:val="Normal"/>
    <w:link w:val="TitleChar"/>
    <w:uiPriority w:val="10"/>
    <w:qFormat/>
    <w:rsid w:val="002847B2"/>
    <w:pPr>
      <w:spacing w:after="80"/>
      <w:contextualSpacing/>
      <w:jc w:val="center"/>
    </w:pPr>
    <w:rPr>
      <w:rFonts w:asciiTheme="majorHAnsi" w:eastAsiaTheme="majorEastAsia" w:hAnsiTheme="majorHAnsi" w:cstheme="majorBidi"/>
      <w:color w:val="auto"/>
      <w:spacing w:val="-10"/>
      <w:sz w:val="56"/>
      <w:szCs w:val="56"/>
      <w:lang w:eastAsia="en-US"/>
      <w14:ligatures w14:val="standardContextual"/>
      <w14:cntxtAlts w14:val="0"/>
    </w:rPr>
  </w:style>
  <w:style w:type="character" w:customStyle="1" w:styleId="TitleChar">
    <w:name w:val="Title Char"/>
    <w:basedOn w:val="DefaultParagraphFont"/>
    <w:link w:val="Title"/>
    <w:uiPriority w:val="10"/>
    <w:rsid w:val="002847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7B2"/>
    <w:pPr>
      <w:numPr>
        <w:ilvl w:val="1"/>
      </w:numPr>
      <w:spacing w:after="160"/>
      <w:jc w:val="center"/>
    </w:pPr>
    <w:rPr>
      <w:rFonts w:asciiTheme="minorHAnsi" w:eastAsiaTheme="majorEastAsia" w:hAnsiTheme="minorHAnsi" w:cstheme="majorBidi"/>
      <w:color w:val="595959" w:themeColor="text1" w:themeTint="A6"/>
      <w:spacing w:val="15"/>
      <w:kern w:val="2"/>
      <w:sz w:val="28"/>
      <w:szCs w:val="28"/>
      <w:lang w:eastAsia="en-US"/>
      <w14:ligatures w14:val="standardContextual"/>
      <w14:cntxtAlts w14:val="0"/>
    </w:rPr>
  </w:style>
  <w:style w:type="character" w:customStyle="1" w:styleId="SubtitleChar">
    <w:name w:val="Subtitle Char"/>
    <w:basedOn w:val="DefaultParagraphFont"/>
    <w:link w:val="Subtitle"/>
    <w:uiPriority w:val="11"/>
    <w:rsid w:val="002847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7B2"/>
    <w:pPr>
      <w:spacing w:before="160" w:after="160"/>
      <w:jc w:val="center"/>
    </w:pPr>
    <w:rPr>
      <w:rFonts w:asciiTheme="minorHAnsi" w:eastAsiaTheme="minorHAnsi" w:hAnsiTheme="minorHAnsi" w:cstheme="minorBidi"/>
      <w:i/>
      <w:iCs/>
      <w:color w:val="404040" w:themeColor="text1" w:themeTint="BF"/>
      <w:kern w:val="2"/>
      <w:sz w:val="22"/>
      <w:szCs w:val="22"/>
      <w:lang w:eastAsia="en-US"/>
      <w14:ligatures w14:val="standardContextual"/>
      <w14:cntxtAlts w14:val="0"/>
    </w:rPr>
  </w:style>
  <w:style w:type="character" w:customStyle="1" w:styleId="QuoteChar">
    <w:name w:val="Quote Char"/>
    <w:basedOn w:val="DefaultParagraphFont"/>
    <w:link w:val="Quote"/>
    <w:uiPriority w:val="29"/>
    <w:rsid w:val="002847B2"/>
    <w:rPr>
      <w:i/>
      <w:iCs/>
      <w:color w:val="404040" w:themeColor="text1" w:themeTint="BF"/>
    </w:rPr>
  </w:style>
  <w:style w:type="paragraph" w:styleId="ListParagraph">
    <w:name w:val="List Paragraph"/>
    <w:basedOn w:val="Normal"/>
    <w:uiPriority w:val="34"/>
    <w:qFormat/>
    <w:rsid w:val="002847B2"/>
    <w:pPr>
      <w:ind w:left="720"/>
      <w:contextualSpacing/>
      <w:jc w:val="center"/>
    </w:pPr>
    <w:rPr>
      <w:rFonts w:asciiTheme="minorHAnsi" w:eastAsiaTheme="minorHAnsi" w:hAnsiTheme="minorHAnsi" w:cstheme="minorBidi"/>
      <w:color w:val="auto"/>
      <w:kern w:val="2"/>
      <w:sz w:val="22"/>
      <w:szCs w:val="22"/>
      <w:lang w:eastAsia="en-US"/>
      <w14:ligatures w14:val="standardContextual"/>
      <w14:cntxtAlts w14:val="0"/>
    </w:rPr>
  </w:style>
  <w:style w:type="character" w:styleId="IntenseEmphasis">
    <w:name w:val="Intense Emphasis"/>
    <w:basedOn w:val="DefaultParagraphFont"/>
    <w:uiPriority w:val="21"/>
    <w:qFormat/>
    <w:rsid w:val="002847B2"/>
    <w:rPr>
      <w:i/>
      <w:iCs/>
      <w:color w:val="0F4761" w:themeColor="accent1" w:themeShade="BF"/>
    </w:rPr>
  </w:style>
  <w:style w:type="paragraph" w:styleId="IntenseQuote">
    <w:name w:val="Intense Quote"/>
    <w:basedOn w:val="Normal"/>
    <w:next w:val="Normal"/>
    <w:link w:val="IntenseQuoteChar"/>
    <w:uiPriority w:val="30"/>
    <w:qFormat/>
    <w:rsid w:val="002847B2"/>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14:cntxtAlts w14:val="0"/>
    </w:rPr>
  </w:style>
  <w:style w:type="character" w:customStyle="1" w:styleId="IntenseQuoteChar">
    <w:name w:val="Intense Quote Char"/>
    <w:basedOn w:val="DefaultParagraphFont"/>
    <w:link w:val="IntenseQuote"/>
    <w:uiPriority w:val="30"/>
    <w:rsid w:val="002847B2"/>
    <w:rPr>
      <w:i/>
      <w:iCs/>
      <w:color w:val="0F4761" w:themeColor="accent1" w:themeShade="BF"/>
    </w:rPr>
  </w:style>
  <w:style w:type="character" w:styleId="IntenseReference">
    <w:name w:val="Intense Reference"/>
    <w:basedOn w:val="DefaultParagraphFont"/>
    <w:uiPriority w:val="32"/>
    <w:qFormat/>
    <w:rsid w:val="002847B2"/>
    <w:rPr>
      <w:b/>
      <w:bCs/>
      <w:smallCaps/>
      <w:color w:val="0F4761" w:themeColor="accent1" w:themeShade="BF"/>
      <w:spacing w:val="5"/>
    </w:rPr>
  </w:style>
  <w:style w:type="paragraph" w:customStyle="1" w:styleId="Default">
    <w:name w:val="Default"/>
    <w:rsid w:val="002847B2"/>
    <w:pPr>
      <w:jc w:val="left"/>
    </w:pPr>
    <w:rPr>
      <w:rFonts w:ascii="Arial" w:eastAsia="Times New Roman" w:hAnsi="Arial" w:cs="Arial"/>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07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Soudani</dc:creator>
  <cp:keywords/>
  <dc:description/>
  <cp:lastModifiedBy>Rachel Soudani</cp:lastModifiedBy>
  <cp:revision>2</cp:revision>
  <dcterms:created xsi:type="dcterms:W3CDTF">2024-06-11T15:48:00Z</dcterms:created>
  <dcterms:modified xsi:type="dcterms:W3CDTF">2024-10-19T09:40:00Z</dcterms:modified>
</cp:coreProperties>
</file>